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E1" w:rsidRPr="003B50E1" w:rsidRDefault="003B50E1" w:rsidP="003B50E1">
      <w:pPr>
        <w:pStyle w:val="Standard"/>
        <w:jc w:val="center"/>
        <w:rPr>
          <w:rFonts w:ascii="Arial" w:hAnsi="Arial" w:cs="Arial"/>
          <w:b/>
        </w:rPr>
      </w:pPr>
      <w:r w:rsidRPr="003B50E1">
        <w:rPr>
          <w:rFonts w:ascii="Arial" w:hAnsi="Arial" w:cs="Arial"/>
          <w:b/>
        </w:rPr>
        <w:t>Το κίνημα τουΔιαφωτισμού</w:t>
      </w:r>
    </w:p>
    <w:p w:rsidR="003B50E1" w:rsidRPr="003B50E1" w:rsidRDefault="003B50E1" w:rsidP="003B50E1">
      <w:pPr>
        <w:pStyle w:val="Standard"/>
        <w:jc w:val="center"/>
        <w:rPr>
          <w:sz w:val="22"/>
          <w:szCs w:val="22"/>
          <w:lang w:val="en-US"/>
        </w:rPr>
      </w:pPr>
    </w:p>
    <w:p w:rsidR="003B50E1" w:rsidRDefault="003B50E1" w:rsidP="003B50E1">
      <w:pPr>
        <w:pStyle w:val="Standard"/>
        <w:rPr>
          <w:rFonts w:ascii="Arial" w:hAnsi="Arial" w:cs="Arial"/>
          <w:b/>
          <w:sz w:val="22"/>
          <w:szCs w:val="22"/>
        </w:rPr>
      </w:pPr>
      <w:r w:rsidRPr="003B50E1">
        <w:rPr>
          <w:rFonts w:ascii="Arial" w:hAnsi="Arial" w:cs="Arial"/>
          <w:b/>
          <w:sz w:val="22"/>
          <w:szCs w:val="22"/>
        </w:rPr>
        <w:t>1</w:t>
      </w:r>
      <w:r w:rsidRPr="003B50E1">
        <w:rPr>
          <w:rFonts w:ascii="Arial" w:hAnsi="Arial" w:cs="Arial"/>
          <w:sz w:val="22"/>
          <w:szCs w:val="22"/>
        </w:rPr>
        <w:t xml:space="preserve">)Να δώσετε συνοπτικά το περιεχόμενο του ιστορικού όρου:   </w:t>
      </w:r>
      <w:r w:rsidRPr="003B50E1">
        <w:rPr>
          <w:rFonts w:ascii="Arial" w:hAnsi="Arial" w:cs="Arial"/>
          <w:b/>
          <w:sz w:val="22"/>
          <w:szCs w:val="22"/>
        </w:rPr>
        <w:t xml:space="preserve">Διαφωτισμός                                                                                                             </w:t>
      </w:r>
    </w:p>
    <w:p w:rsidR="00F530D6" w:rsidRPr="003B50E1" w:rsidRDefault="00F530D6" w:rsidP="003B50E1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0E1" w:rsidRPr="003B50E1" w:rsidRDefault="003B50E1" w:rsidP="003B50E1">
      <w:pPr>
        <w:pStyle w:val="Standard"/>
        <w:rPr>
          <w:rFonts w:ascii="Arial" w:hAnsi="Arial" w:cs="Arial"/>
          <w:b/>
          <w:sz w:val="22"/>
          <w:szCs w:val="22"/>
        </w:rPr>
      </w:pPr>
    </w:p>
    <w:p w:rsidR="003B50E1" w:rsidRPr="003B50E1" w:rsidRDefault="003B50E1" w:rsidP="003B50E1">
      <w:pPr>
        <w:pStyle w:val="Standard"/>
        <w:rPr>
          <w:rFonts w:ascii="Arial" w:hAnsi="Arial" w:cs="Arial"/>
          <w:b/>
          <w:sz w:val="22"/>
          <w:szCs w:val="22"/>
        </w:rPr>
      </w:pPr>
      <w:r w:rsidRPr="003B50E1">
        <w:rPr>
          <w:rFonts w:ascii="Arial" w:hAnsi="Arial" w:cs="Arial"/>
          <w:b/>
          <w:sz w:val="22"/>
          <w:szCs w:val="22"/>
        </w:rPr>
        <w:t>2)</w:t>
      </w:r>
      <w:r w:rsidRPr="003B50E1">
        <w:rPr>
          <w:rFonts w:ascii="Arial" w:hAnsi="Arial" w:cs="Arial"/>
          <w:sz w:val="22"/>
          <w:szCs w:val="22"/>
        </w:rPr>
        <w:t xml:space="preserve">Να αντιστοιχίσετε τα στοιχεία της  στήλης </w:t>
      </w:r>
      <w:r w:rsidRPr="003B50E1">
        <w:rPr>
          <w:rFonts w:ascii="Arial" w:hAnsi="Arial" w:cs="Arial"/>
          <w:b/>
          <w:bCs/>
          <w:sz w:val="22"/>
          <w:szCs w:val="22"/>
        </w:rPr>
        <w:t>Α</w:t>
      </w:r>
      <w:r w:rsidRPr="003B50E1">
        <w:rPr>
          <w:rFonts w:ascii="Arial" w:hAnsi="Arial" w:cs="Arial"/>
          <w:sz w:val="22"/>
          <w:szCs w:val="22"/>
        </w:rPr>
        <w:t xml:space="preserve"> με αυτά της στήλης </w:t>
      </w:r>
      <w:r w:rsidRPr="003B50E1">
        <w:rPr>
          <w:rFonts w:ascii="Arial" w:hAnsi="Arial" w:cs="Arial"/>
          <w:b/>
          <w:bCs/>
          <w:sz w:val="22"/>
          <w:szCs w:val="22"/>
        </w:rPr>
        <w:t>Β</w:t>
      </w:r>
      <w:r w:rsidRPr="003B50E1">
        <w:rPr>
          <w:rFonts w:ascii="Arial" w:hAnsi="Arial" w:cs="Arial"/>
          <w:sz w:val="22"/>
          <w:szCs w:val="22"/>
        </w:rPr>
        <w:t>. Ένα στοιχείο της στήλης Α περισσεύει</w:t>
      </w:r>
    </w:p>
    <w:p w:rsidR="003B50E1" w:rsidRPr="003B50E1" w:rsidRDefault="003B50E1" w:rsidP="003B50E1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3B50E1" w:rsidRPr="003B50E1" w:rsidTr="00AF38C2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>ΣΤΗΛΗ Α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>ΣΤΗΛΗ Β</w:t>
            </w:r>
          </w:p>
        </w:tc>
      </w:tr>
      <w:tr w:rsidR="003B50E1" w:rsidRPr="003B50E1" w:rsidTr="00AF38C2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>Α</w:t>
            </w:r>
            <w:r w:rsidRPr="003B50E1">
              <w:rPr>
                <w:rFonts w:ascii="Arial" w:hAnsi="Arial" w:cs="Arial"/>
                <w:sz w:val="22"/>
                <w:szCs w:val="22"/>
              </w:rPr>
              <w:t>) Μοντεσκιέ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3B50E1">
              <w:rPr>
                <w:rFonts w:ascii="Arial" w:hAnsi="Arial" w:cs="Arial"/>
                <w:sz w:val="22"/>
                <w:szCs w:val="22"/>
              </w:rPr>
              <w:t>)Ελευθερία στη διακίνηση αγαθών</w:t>
            </w:r>
          </w:p>
        </w:tc>
      </w:tr>
      <w:tr w:rsidR="003B50E1" w:rsidRPr="003B50E1" w:rsidTr="00AF38C2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Β) </w:t>
            </w:r>
            <w:r w:rsidRPr="003B50E1">
              <w:rPr>
                <w:rFonts w:ascii="Arial" w:hAnsi="Arial" w:cs="Arial"/>
                <w:sz w:val="22"/>
                <w:szCs w:val="22"/>
              </w:rPr>
              <w:t>Σμίθ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B50E1">
              <w:rPr>
                <w:rFonts w:ascii="Arial" w:hAnsi="Arial" w:cs="Arial"/>
                <w:sz w:val="22"/>
                <w:szCs w:val="22"/>
              </w:rPr>
              <w:t>)Κοινωνικό Συμβόλαιο</w:t>
            </w:r>
          </w:p>
        </w:tc>
      </w:tr>
      <w:tr w:rsidR="003B50E1" w:rsidRPr="003B50E1" w:rsidTr="00AF38C2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>Γ</w:t>
            </w:r>
            <w:r w:rsidRPr="003B50E1">
              <w:rPr>
                <w:rFonts w:ascii="Arial" w:hAnsi="Arial" w:cs="Arial"/>
                <w:sz w:val="22"/>
                <w:szCs w:val="22"/>
              </w:rPr>
              <w:t>) Βολταίρος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3B50E1">
              <w:rPr>
                <w:rFonts w:ascii="Arial" w:hAnsi="Arial" w:cs="Arial"/>
                <w:sz w:val="22"/>
                <w:szCs w:val="22"/>
              </w:rPr>
              <w:t>)Πρόδρομος ευρωπαϊκής ιδέας</w:t>
            </w:r>
          </w:p>
        </w:tc>
      </w:tr>
      <w:tr w:rsidR="003B50E1" w:rsidRPr="003B50E1" w:rsidTr="00AF38C2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>Δ</w:t>
            </w:r>
            <w:r w:rsidRPr="003B50E1">
              <w:rPr>
                <w:rFonts w:ascii="Arial" w:hAnsi="Arial" w:cs="Arial"/>
                <w:sz w:val="22"/>
                <w:szCs w:val="22"/>
              </w:rPr>
              <w:t>) Ντιντερό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>4)</w:t>
            </w:r>
            <w:r w:rsidRPr="003B50E1">
              <w:rPr>
                <w:rFonts w:ascii="Arial" w:hAnsi="Arial" w:cs="Arial"/>
                <w:sz w:val="22"/>
                <w:szCs w:val="22"/>
              </w:rPr>
              <w:t>Πολέμιος μισαλλοδοξίας-αυτοεξορίστηκε</w:t>
            </w:r>
          </w:p>
        </w:tc>
      </w:tr>
      <w:tr w:rsidR="003B50E1" w:rsidRPr="003B50E1" w:rsidTr="00AF38C2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B5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Ε) </w:t>
            </w:r>
            <w:r w:rsidRPr="003B50E1">
              <w:rPr>
                <w:rFonts w:ascii="Arial" w:hAnsi="Arial" w:cs="Arial"/>
                <w:sz w:val="22"/>
                <w:szCs w:val="22"/>
              </w:rPr>
              <w:t>Ρουσσώ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E1" w:rsidRPr="003B50E1" w:rsidRDefault="003B50E1" w:rsidP="00AF38C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3B2C" w:rsidRDefault="00DA3B2C" w:rsidP="003B50E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en-US" w:eastAsia="el-GR"/>
        </w:rPr>
      </w:pPr>
    </w:p>
    <w:p w:rsidR="00DA3B2C" w:rsidRDefault="00DA3B2C" w:rsidP="00DA3B2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en-US" w:eastAsia="el-GR"/>
        </w:rPr>
      </w:pPr>
    </w:p>
    <w:p w:rsidR="00DA3B2C" w:rsidRPr="003B50E1" w:rsidRDefault="00F530D6" w:rsidP="003B50E1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el-GR"/>
        </w:rPr>
      </w:pPr>
      <w:r w:rsidRPr="00F530D6"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el-GR"/>
        </w:rPr>
        <w:t>3</w:t>
      </w:r>
      <w:r>
        <w:rPr>
          <w:rFonts w:ascii="Arial" w:eastAsia="Times New Roman" w:hAnsi="Arial" w:cs="Arial"/>
          <w:bCs/>
          <w:iCs/>
          <w:color w:val="000000"/>
          <w:sz w:val="21"/>
          <w:szCs w:val="21"/>
          <w:lang w:eastAsia="el-GR"/>
        </w:rPr>
        <w:t>)</w:t>
      </w:r>
      <w:r w:rsidR="003B50E1">
        <w:rPr>
          <w:rFonts w:ascii="Arial" w:eastAsia="Times New Roman" w:hAnsi="Arial" w:cs="Arial"/>
          <w:bCs/>
          <w:iCs/>
          <w:color w:val="000000"/>
          <w:sz w:val="21"/>
          <w:szCs w:val="21"/>
          <w:lang w:eastAsia="el-GR"/>
        </w:rPr>
        <w:t>Αφού μελετήσετε τις πηγές να παρουσιάσετε σε σύντομο κείμενο τις πολιτικές θέσεις που υποστηρίζονται σε αυτές</w:t>
      </w:r>
    </w:p>
    <w:p w:rsidR="00DA3B2C" w:rsidRPr="003B50E1" w:rsidRDefault="00DA3B2C" w:rsidP="00DA3B2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l-GR"/>
        </w:rPr>
      </w:pPr>
    </w:p>
    <w:p w:rsidR="00DA3B2C" w:rsidRPr="003B50E1" w:rsidRDefault="00DA3B2C" w:rsidP="00DA3B2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l-GR"/>
        </w:rPr>
      </w:pPr>
    </w:p>
    <w:p w:rsidR="00DA3B2C" w:rsidRPr="003B50E1" w:rsidRDefault="00DA3B2C" w:rsidP="00DA3B2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l-GR"/>
        </w:rPr>
      </w:pPr>
    </w:p>
    <w:p w:rsidR="00DA3B2C" w:rsidRPr="00DA3B2C" w:rsidRDefault="00DA3B2C" w:rsidP="00DA3B2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l-GR"/>
        </w:rPr>
      </w:pPr>
      <w:r w:rsidRPr="00DA3B2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l-GR"/>
        </w:rPr>
        <w:t>3. Διαφωτισμός και πολιτική</w:t>
      </w:r>
    </w:p>
    <w:p w:rsidR="00DA3B2C" w:rsidRPr="00DA3B2C" w:rsidRDefault="00DA3B2C" w:rsidP="00DA3B2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DA3B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β. Οι απόψεις του Ζαν Ζακ Ρουσό</w:t>
      </w:r>
    </w:p>
    <w:p w:rsidR="00DA3B2C" w:rsidRPr="00DA3B2C" w:rsidRDefault="00DA3B2C" w:rsidP="00DA3B2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DA3B2C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Οι φορείς της εκτελεστικής εξουσίας δεν είναι αφέντες του λαού, μα υπάλληλοί του. Ο λαός πρέπει να μπορεί να τους διορίζει και να τους απολύει όποτε θέλει. Δεν υπάρχει θέμα να συμβληθούν με το λαό˙ πρέπει να τον υπακούουν.</w:t>
      </w:r>
    </w:p>
    <w:p w:rsidR="00DA3B2C" w:rsidRPr="00DA3B2C" w:rsidRDefault="00DA3B2C" w:rsidP="00DA3B2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DA3B2C">
        <w:rPr>
          <w:rFonts w:ascii="Arial" w:eastAsia="Times New Roman" w:hAnsi="Arial" w:cs="Arial"/>
          <w:i/>
          <w:iCs/>
          <w:color w:val="000000"/>
          <w:sz w:val="21"/>
          <w:szCs w:val="21"/>
          <w:lang w:eastAsia="el-GR"/>
        </w:rPr>
        <w:t>Το κοινωνικό συμβόλαιο</w:t>
      </w:r>
      <w:r w:rsidRPr="00DA3B2C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(1762), μτφρ. Δ. Κωστελένος, Αναγνωστίδης, σ. 164.</w:t>
      </w:r>
    </w:p>
    <w:p w:rsidR="00DA3B2C" w:rsidRPr="00DA3B2C" w:rsidRDefault="00DA3B2C" w:rsidP="00DA3B2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l-GR"/>
        </w:rPr>
      </w:pPr>
      <w:r w:rsidRPr="00DA3B2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l-GR"/>
        </w:rPr>
        <w:t>4. Ο Μοντεσκιέ και η διάκριση των εξουσιών</w:t>
      </w:r>
    </w:p>
    <w:p w:rsidR="00DA3B2C" w:rsidRPr="00DA3B2C" w:rsidRDefault="00DA3B2C" w:rsidP="00DA3B2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DA3B2C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Yπάρχουν σε κάθε κράτος τρία είδη εξουσίας: η νομοθετική, η εκτελεστική που εξαρτάται από το δίκαιο των εθνών (εκτελεστική εξουσία), και η εκτελεστική που εξαρτάται από το αστικό δίκαιο (δικαστική εξουσία). […] Δεν υπάρχει ελευθερία όταν συμπίπτουν στο ίδιο πρόσωπο ή στο ίδιο διοικητικό σώμα, η νομοθετική με την εκτελεστική δύναμη […]. Δεν υπάρχει, επίσης, ελευθερία αν η δικαστική δύναμη δεν είναι χωρισμένη από τη νομοθετική και την εκτελεστική. […] Όλα θα ήταν χαμένα αν ο ίδιος άνθρωπος ή το ίδιο σώμα […], ασκούσε τις τρεις αυτές εξουσίες.</w:t>
      </w:r>
    </w:p>
    <w:p w:rsidR="00DA3B2C" w:rsidRPr="00DA3B2C" w:rsidRDefault="00DA3B2C" w:rsidP="00DA3B2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DA3B2C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Το πνεύμα των νόμων (1748).</w:t>
      </w:r>
    </w:p>
    <w:p w:rsidR="00DA3B2C" w:rsidRDefault="00DA3B2C" w:rsidP="00DA3B2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DA3B2C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Πηγή: Γ.Δ. Ζιούτος, Μοντεσκιέ, Σύγχρονη Εποχή, Αθήνα 1993, σ. 333-334.</w:t>
      </w:r>
    </w:p>
    <w:p w:rsidR="003B50E1" w:rsidRDefault="003B50E1" w:rsidP="00DA3B2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</w:p>
    <w:p w:rsidR="003B50E1" w:rsidRPr="00DA3B2C" w:rsidRDefault="003B50E1" w:rsidP="00DA3B2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πάντηση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F20F7" w:rsidRDefault="00F530D6">
      <w:pPr>
        <w:rPr>
          <w:rFonts w:ascii="Arial" w:hAnsi="Arial" w:cs="Arial"/>
        </w:rPr>
      </w:pPr>
      <w:r w:rsidRPr="00F530D6">
        <w:rPr>
          <w:rFonts w:ascii="Arial" w:hAnsi="Arial" w:cs="Arial"/>
        </w:rPr>
        <w:t>4.Γιατί ο Διαφωτισμός θα μπορούσε να θεωρηθεί ως η βάση πάνω στην οποία στηρίχθηκε η ευρωπαϊκή ιδέα;</w:t>
      </w:r>
      <w:bookmarkStart w:id="0" w:name="_GoBack"/>
      <w:bookmarkEnd w:id="0"/>
    </w:p>
    <w:sectPr w:rsidR="000F20F7" w:rsidSect="00713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2B18"/>
    <w:rsid w:val="000F20F7"/>
    <w:rsid w:val="003B50E1"/>
    <w:rsid w:val="00713D5D"/>
    <w:rsid w:val="007B0CEE"/>
    <w:rsid w:val="00982B18"/>
    <w:rsid w:val="00DA3B2C"/>
    <w:rsid w:val="00F5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A3B2C"/>
    <w:rPr>
      <w:b/>
      <w:bCs/>
    </w:rPr>
  </w:style>
  <w:style w:type="character" w:customStyle="1" w:styleId="italic">
    <w:name w:val="italic"/>
    <w:basedOn w:val="a0"/>
    <w:rsid w:val="00DA3B2C"/>
  </w:style>
  <w:style w:type="paragraph" w:customStyle="1" w:styleId="Standard">
    <w:name w:val="Standard"/>
    <w:rsid w:val="003B5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el-GR"/>
    </w:rPr>
  </w:style>
  <w:style w:type="paragraph" w:customStyle="1" w:styleId="TableContents">
    <w:name w:val="Table Contents"/>
    <w:basedOn w:val="Standard"/>
    <w:rsid w:val="003B50E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A3B2C"/>
    <w:rPr>
      <w:b/>
      <w:bCs/>
    </w:rPr>
  </w:style>
  <w:style w:type="character" w:customStyle="1" w:styleId="italic">
    <w:name w:val="italic"/>
    <w:basedOn w:val="a0"/>
    <w:rsid w:val="00DA3B2C"/>
  </w:style>
  <w:style w:type="paragraph" w:customStyle="1" w:styleId="Standard">
    <w:name w:val="Standard"/>
    <w:rsid w:val="003B5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el-GR"/>
    </w:rPr>
  </w:style>
  <w:style w:type="paragraph" w:customStyle="1" w:styleId="TableContents">
    <w:name w:val="Table Contents"/>
    <w:basedOn w:val="Standard"/>
    <w:rsid w:val="003B50E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2020-03-24T14:25:00Z</dcterms:created>
  <dcterms:modified xsi:type="dcterms:W3CDTF">2020-03-24T14:25:00Z</dcterms:modified>
</cp:coreProperties>
</file>