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0A" w:rsidRDefault="001F5ADF" w:rsidP="001F5ADF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.Ενεργητική και παθητική Σύνταξη (Σχολικό βιβλίο σελ55)</w:t>
      </w:r>
      <w:r w:rsidR="0069460A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 xml:space="preserve"> </w:t>
      </w:r>
    </w:p>
    <w:p w:rsidR="001F5ADF" w:rsidRPr="001F5ADF" w:rsidRDefault="0069460A" w:rsidP="0069460A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 xml:space="preserve">Αφού μεταβείτε στο σχολικό βιβλίο </w:t>
      </w:r>
      <w:hyperlink r:id="rId6" w:history="1">
        <w:r>
          <w:rPr>
            <w:rStyle w:val="-"/>
          </w:rPr>
          <w:t>http://ebooks.edu.gr/co</w:t>
        </w:r>
        <w:r>
          <w:rPr>
            <w:rStyle w:val="-"/>
          </w:rPr>
          <w:t>u</w:t>
        </w:r>
        <w:r>
          <w:rPr>
            <w:rStyle w:val="-"/>
          </w:rPr>
          <w:t>rses/DSEPAL-A119/document/4ecdfce42dp4/4ecdfd4czfcr/4ecdfd18yzj3.pdf</w:t>
        </w:r>
      </w:hyperlink>
      <w:r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 xml:space="preserve"> (σελ 146) και διαβάσετε τη θεωρία για την ενεργητική και παθητική σύνταξη να απαντήσετε στις </w:t>
      </w:r>
      <w:proofErr w:type="spellStart"/>
      <w:r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ερωτήσεις.</w:t>
      </w:r>
      <w:r w:rsidR="001F5ADF" w:rsidRPr="001F5ADF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σύνταξη</w:t>
      </w:r>
      <w:proofErr w:type="spellEnd"/>
      <w:r w:rsidR="001F5ADF" w:rsidRPr="001F5ADF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 xml:space="preserve"> ή την άλλη στα συγκεκριμένα σημεία;</w:t>
      </w:r>
    </w:p>
    <w:p w:rsidR="00691760" w:rsidRDefault="0069460A" w:rsidP="001F5ADF">
      <w:pPr>
        <w:spacing w:before="600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1)</w:t>
      </w:r>
      <w:r w:rsidR="0069176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Να διαβάσε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τε</w:t>
      </w:r>
      <w:r w:rsidR="0069176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προσεκτικά το παρακάτω κείμενο και να εντοπίσε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τε</w:t>
      </w:r>
      <w:bookmarkStart w:id="0" w:name="_GoBack"/>
      <w:bookmarkEnd w:id="0"/>
      <w:r w:rsidR="0069176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σε ποια σημεία του κειμένου υπάρχει παθητική σύνταξη και σε ποια ενεργητική Για ποιο λόγο ο συγγραφέας  προτίμησε τη μία ή την άλλη σύνταξη στο συγκεκριμένο σημείο;</w:t>
      </w:r>
    </w:p>
    <w:p w:rsidR="001F5ADF" w:rsidRPr="001F5ADF" w:rsidRDefault="001F5ADF" w:rsidP="001F5ADF">
      <w:pPr>
        <w:spacing w:before="600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69176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H λεηλασία της πολιτιστικής κληρονομιάς</w:t>
      </w:r>
    </w:p>
    <w:p w:rsidR="001F5ADF" w:rsidRPr="001F5ADF" w:rsidRDefault="001F5ADF" w:rsidP="001F5A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proofErr w:type="spellStart"/>
      <w:r w:rsidRPr="00691760">
        <w:rPr>
          <w:rFonts w:ascii="Arial" w:eastAsia="Times New Roman" w:hAnsi="Arial" w:cs="Arial"/>
          <w:i/>
          <w:iCs/>
          <w:color w:val="000000"/>
          <w:lang w:eastAsia="el-GR"/>
        </w:rPr>
        <w:t>Aπογυμνωμένες</w:t>
      </w:r>
      <w:proofErr w:type="spellEnd"/>
      <w:r w:rsidRPr="00691760">
        <w:rPr>
          <w:rFonts w:ascii="Arial" w:eastAsia="Times New Roman" w:hAnsi="Arial" w:cs="Arial"/>
          <w:i/>
          <w:iCs/>
          <w:color w:val="000000"/>
          <w:lang w:eastAsia="el-GR"/>
        </w:rPr>
        <w:t xml:space="preserve"> πατρίδες ζητούν πίσω τους εθνικούς θησαυρούς τους που έχουν κλαπεί</w:t>
      </w:r>
    </w:p>
    <w:p w:rsidR="00691760" w:rsidRDefault="001F5ADF" w:rsidP="001F5ADF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lang w:eastAsia="el-GR"/>
        </w:rPr>
      </w:pP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Tο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μουσείο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Γκέτι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του Λος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Άντζελες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επέστρεψε πρόσφατα στην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Ιταλία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 τρία σημαντικά αρχαία έργα, όταν αποδείχθηκε ότι αυτά είναι προϊόντα κλοπής. Πρόκειται για δύο ρωμαϊκά γλυπτά του 2ου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μ.X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. αιώνα και ένα ελληνικό αγγείο του 5ου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π.X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. αιώνα με την υπογραφή του κεραμέα και αγγειογράφου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Eυφρονίου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.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Αντίθετα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, τέσσερις εικόνες του 15ου αι. με μορφές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Aποστόλων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, οι οποίες έχουν κλαπεί από τη Δέηση της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Εκκλησίας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 του Aντιφωνητή, που βρίσκεται στο κατεχόμενο τμήμα της Kύπρου, και πουλήθηκαν σε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Ολλανδό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 συλλέκτη, δεν επιστρέφονται στην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Eκκλησία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της Kύπρου, σύμφωνα με απόφαση του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Επαρχιακού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 Δικαστηρίου του </w:t>
      </w:r>
      <w:r w:rsidR="00691760" w:rsidRPr="001F5ADF">
        <w:rPr>
          <w:rFonts w:ascii="Arial" w:eastAsia="Times New Roman" w:hAnsi="Arial" w:cs="Arial"/>
          <w:color w:val="000000"/>
          <w:lang w:eastAsia="el-GR"/>
        </w:rPr>
        <w:t>Ρότερνταμ</w:t>
      </w:r>
      <w:r w:rsidRPr="001F5ADF">
        <w:rPr>
          <w:rFonts w:ascii="Arial" w:eastAsia="Times New Roman" w:hAnsi="Arial" w:cs="Arial"/>
          <w:color w:val="000000"/>
          <w:lang w:eastAsia="el-GR"/>
        </w:rPr>
        <w:t xml:space="preserve">, παρά το ότι στη Σύμβαση της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Xάγης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(1954) προβλέπεται η επιστροφή της πολιτιστικής κληρονομιάς σε περίπτωση ένοπλης σύγκρουσης. </w:t>
      </w:r>
      <w:proofErr w:type="spellStart"/>
      <w:r w:rsidRPr="001F5ADF">
        <w:rPr>
          <w:rFonts w:ascii="Arial" w:eastAsia="Times New Roman" w:hAnsi="Arial" w:cs="Arial"/>
          <w:color w:val="000000"/>
          <w:lang w:eastAsia="el-GR"/>
        </w:rPr>
        <w:t>Aν</w:t>
      </w:r>
      <w:proofErr w:type="spellEnd"/>
      <w:r w:rsidRPr="001F5ADF">
        <w:rPr>
          <w:rFonts w:ascii="Arial" w:eastAsia="Times New Roman" w:hAnsi="Arial" w:cs="Arial"/>
          <w:color w:val="000000"/>
          <w:lang w:eastAsia="el-GR"/>
        </w:rPr>
        <w:t xml:space="preserve"> και στις δύο περιπτώσεις το δικαστήριο δέχθηκε ότι πρόκειται για προϊόντα κλοπής, και μάλιστα για την Kύπρο ότι προέρχονται από κατεχόμενα εδάφη, οι αποφάσεις ήταν τελείως διαφορετικές.</w:t>
      </w:r>
    </w:p>
    <w:p w:rsidR="001F5ADF" w:rsidRDefault="001F5ADF" w:rsidP="001F5ADF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1F5ADF">
        <w:rPr>
          <w:rFonts w:ascii="Arial" w:eastAsia="Times New Roman" w:hAnsi="Arial" w:cs="Arial"/>
          <w:color w:val="000000"/>
          <w:lang w:eastAsia="el-GR"/>
        </w:rPr>
        <w:t xml:space="preserve">Στην περίπτωση του αμερικανικού μουσείου το ένα ρωμαϊκό γλυπτό είχε κλαπεί από αρχαιολογικό χώρο, το άλλο από ιδιωτική συλλογή και το ελληνικό αγγείο, που είχε εξαχθεί κατά την αρχαιότητα στην </w:t>
      </w:r>
      <w:r w:rsidR="00AB2778" w:rsidRPr="001F5ADF">
        <w:rPr>
          <w:rFonts w:ascii="Arial" w:eastAsia="Times New Roman" w:hAnsi="Arial" w:cs="Arial"/>
          <w:color w:val="000000"/>
          <w:lang w:eastAsia="el-GR"/>
        </w:rPr>
        <w:t>Ετρουρία</w:t>
      </w:r>
      <w:r w:rsidRPr="001F5ADF">
        <w:rPr>
          <w:rFonts w:ascii="Arial" w:eastAsia="Times New Roman" w:hAnsi="Arial" w:cs="Arial"/>
          <w:color w:val="000000"/>
          <w:lang w:eastAsia="el-GR"/>
        </w:rPr>
        <w:t>, κλάπηκε από το χώρο της ανασκαφής, η οποία συνεχίζεται ακόμη</w:t>
      </w:r>
      <w:r w:rsidRPr="001F5ADF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9E4957" w:rsidRPr="001F5ADF" w:rsidRDefault="009E4957" w:rsidP="001F5ADF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2.Να γράψετε δύο αγγελίες που θα δημοσιευτούν στην ηλεκτρονική εφημερίδα του σχολείου σας Να χρησιμοποιήσετε την Παθητική Σύνταξη. </w:t>
      </w:r>
    </w:p>
    <w:p w:rsidR="001F5ADF" w:rsidRPr="001F5ADF" w:rsidRDefault="001F5ADF" w:rsidP="001F5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el-GR"/>
        </w:rPr>
      </w:pPr>
    </w:p>
    <w:p w:rsidR="001F6B8F" w:rsidRPr="001F5ADF" w:rsidRDefault="001F6B8F">
      <w:pPr>
        <w:rPr>
          <w:rFonts w:ascii="Arial" w:hAnsi="Arial" w:cs="Arial"/>
          <w:sz w:val="20"/>
          <w:szCs w:val="20"/>
        </w:rPr>
      </w:pPr>
    </w:p>
    <w:sectPr w:rsidR="001F6B8F" w:rsidRPr="001F5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99"/>
    <w:multiLevelType w:val="multilevel"/>
    <w:tmpl w:val="EB7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1B7172"/>
    <w:multiLevelType w:val="multilevel"/>
    <w:tmpl w:val="08B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CE"/>
    <w:rsid w:val="001F5ADF"/>
    <w:rsid w:val="001F6B8F"/>
    <w:rsid w:val="00691760"/>
    <w:rsid w:val="0069460A"/>
    <w:rsid w:val="009060CE"/>
    <w:rsid w:val="009E4957"/>
    <w:rsid w:val="00A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1F5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F5AD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F5ADF"/>
    <w:rPr>
      <w:b/>
      <w:bCs/>
    </w:rPr>
  </w:style>
  <w:style w:type="paragraph" w:styleId="Web">
    <w:name w:val="Normal (Web)"/>
    <w:basedOn w:val="a"/>
    <w:uiPriority w:val="99"/>
    <w:semiHidden/>
    <w:unhideWhenUsed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pla2">
    <w:name w:val="dipla2"/>
    <w:basedOn w:val="a"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down">
    <w:name w:val="pardown"/>
    <w:basedOn w:val="a"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">
    <w:name w:val="bold"/>
    <w:basedOn w:val="a0"/>
    <w:rsid w:val="001F5ADF"/>
  </w:style>
  <w:style w:type="character" w:styleId="a4">
    <w:name w:val="Emphasis"/>
    <w:basedOn w:val="a0"/>
    <w:uiPriority w:val="20"/>
    <w:qFormat/>
    <w:rsid w:val="001F5ADF"/>
    <w:rPr>
      <w:i/>
      <w:iCs/>
    </w:rPr>
  </w:style>
  <w:style w:type="character" w:styleId="-">
    <w:name w:val="Hyperlink"/>
    <w:basedOn w:val="a0"/>
    <w:uiPriority w:val="99"/>
    <w:semiHidden/>
    <w:unhideWhenUsed/>
    <w:rsid w:val="0069460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94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1F5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F5AD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F5ADF"/>
    <w:rPr>
      <w:b/>
      <w:bCs/>
    </w:rPr>
  </w:style>
  <w:style w:type="paragraph" w:styleId="Web">
    <w:name w:val="Normal (Web)"/>
    <w:basedOn w:val="a"/>
    <w:uiPriority w:val="99"/>
    <w:semiHidden/>
    <w:unhideWhenUsed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pla2">
    <w:name w:val="dipla2"/>
    <w:basedOn w:val="a"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down">
    <w:name w:val="pardown"/>
    <w:basedOn w:val="a"/>
    <w:rsid w:val="001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">
    <w:name w:val="bold"/>
    <w:basedOn w:val="a0"/>
    <w:rsid w:val="001F5ADF"/>
  </w:style>
  <w:style w:type="character" w:styleId="a4">
    <w:name w:val="Emphasis"/>
    <w:basedOn w:val="a0"/>
    <w:uiPriority w:val="20"/>
    <w:qFormat/>
    <w:rsid w:val="001F5ADF"/>
    <w:rPr>
      <w:i/>
      <w:iCs/>
    </w:rPr>
  </w:style>
  <w:style w:type="character" w:styleId="-">
    <w:name w:val="Hyperlink"/>
    <w:basedOn w:val="a0"/>
    <w:uiPriority w:val="99"/>
    <w:semiHidden/>
    <w:unhideWhenUsed/>
    <w:rsid w:val="0069460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94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44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courses/DSEPAL-A119/document/4ecdfce42dp4/4ecdfd4czfcr/4ecdfd18yzj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2020-04-02T07:50:00Z</dcterms:created>
  <dcterms:modified xsi:type="dcterms:W3CDTF">2020-04-02T08:26:00Z</dcterms:modified>
</cp:coreProperties>
</file>